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54" w:rsidRDefault="00804C54" w:rsidP="00804C54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</w:t>
      </w:r>
    </w:p>
    <w:p w:rsidR="00804C54" w:rsidRDefault="00804C54" w:rsidP="00804C54">
      <w:pPr>
        <w:jc w:val="center"/>
      </w:pPr>
    </w:p>
    <w:p w:rsidR="00804C54" w:rsidRDefault="00804C54" w:rsidP="00804C54">
      <w:pPr>
        <w:jc w:val="center"/>
        <w:rPr>
          <w:rFonts w:ascii="Courier New" w:hAnsi="Courier New" w:cs="Courier New"/>
          <w:b/>
          <w:bCs/>
          <w:i/>
          <w:iCs/>
          <w:sz w:val="28"/>
        </w:rPr>
      </w:pPr>
      <w:r>
        <w:rPr>
          <w:rFonts w:ascii="Courier New" w:hAnsi="Courier New" w:cs="Courier New"/>
          <w:b/>
          <w:bCs/>
          <w:i/>
          <w:iCs/>
          <w:sz w:val="28"/>
        </w:rPr>
        <w:t>Causes of the Great Depression</w:t>
      </w:r>
    </w:p>
    <w:p w:rsidR="00804C54" w:rsidRDefault="00804C54" w:rsidP="00804C54">
      <w:pPr>
        <w:pStyle w:val="Heading2"/>
      </w:pPr>
      <w:r>
        <w:t>Hoover’s Response</w:t>
      </w:r>
    </w:p>
    <w:p w:rsidR="00804C54" w:rsidRDefault="00804C54" w:rsidP="00804C54">
      <w:pPr>
        <w:rPr>
          <w:rFonts w:ascii="Courier New" w:hAnsi="Courier New" w:cs="Courier New"/>
        </w:rPr>
      </w:pPr>
    </w:p>
    <w:p w:rsidR="00804C54" w:rsidRDefault="00804C54" w:rsidP="00804C54"/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were the weak industries of Cotton, the Railroad, and Agriculture a cause of the Great Depression?</w:t>
      </w:r>
    </w:p>
    <w:p w:rsidR="00804C54" w:rsidRDefault="00804C54" w:rsidP="00804C54">
      <w:pPr>
        <w:ind w:left="360"/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occurred with the production of goods that helped cause the Great Depression, How?</w:t>
      </w:r>
    </w:p>
    <w:p w:rsidR="00804C54" w:rsidRDefault="00804C54" w:rsidP="00804C54">
      <w:pPr>
        <w:ind w:left="360"/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Describe the distribution of income in the late 1920’s and how did this attribute to the Great Depression?</w:t>
      </w:r>
    </w:p>
    <w:p w:rsidR="00804C54" w:rsidRDefault="00804C54" w:rsidP="00804C54">
      <w:pPr>
        <w:ind w:left="360"/>
        <w:rPr>
          <w:sz w:val="20"/>
        </w:rPr>
      </w:pPr>
      <w:r>
        <w:rPr>
          <w:b/>
          <w:bCs/>
        </w:rPr>
        <w:t>   </w:t>
      </w: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Why </w:t>
      </w:r>
      <w:proofErr w:type="gramStart"/>
      <w:r>
        <w:rPr>
          <w:sz w:val="20"/>
        </w:rPr>
        <w:t xml:space="preserve">was the </w:t>
      </w:r>
      <w:proofErr w:type="spellStart"/>
      <w:r>
        <w:rPr>
          <w:sz w:val="20"/>
        </w:rPr>
        <w:t>baking</w:t>
      </w:r>
      <w:proofErr w:type="spellEnd"/>
      <w:r>
        <w:rPr>
          <w:sz w:val="20"/>
        </w:rPr>
        <w:t xml:space="preserve"> system of the 1920’s</w:t>
      </w:r>
      <w:proofErr w:type="gramEnd"/>
      <w:r>
        <w:rPr>
          <w:sz w:val="20"/>
        </w:rPr>
        <w:t xml:space="preserve"> so unstable?</w:t>
      </w:r>
    </w:p>
    <w:p w:rsidR="00804C54" w:rsidRDefault="00804C54" w:rsidP="00804C54">
      <w:pPr>
        <w:ind w:left="360"/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Why was the Hawley-Smoot Tariff so detrimental to the U.S. and how can this be attributed to the Great Depression?</w:t>
      </w:r>
    </w:p>
    <w:p w:rsidR="00804C54" w:rsidRDefault="00804C54" w:rsidP="00804C54">
      <w:pPr>
        <w:pStyle w:val="BodyText"/>
      </w:pPr>
      <w:r>
        <w:t>   </w:t>
      </w: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Who or What did Hoover believe was responsible for the Great Depression, Give Examples.  (hint, caused Hoover to delay his domestic response)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was the Federal Farm Board supposed to help farmers during the Depression and why did it fail?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Why did Hoover believe Volunteerism would help the U.S. weather the Depression?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were some of the Public Works projects initiated by Hoover </w:t>
      </w:r>
      <w:proofErr w:type="gramStart"/>
      <w:r>
        <w:rPr>
          <w:sz w:val="20"/>
        </w:rPr>
        <w:t>in a hopes</w:t>
      </w:r>
      <w:proofErr w:type="gramEnd"/>
      <w:r>
        <w:rPr>
          <w:sz w:val="20"/>
        </w:rPr>
        <w:t xml:space="preserve"> to stimulate employment?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was the Reconstruction Finance Corporation (RFC), and how was it supposed to help the U.S.?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was </w:t>
      </w:r>
      <w:proofErr w:type="gramStart"/>
      <w:r>
        <w:rPr>
          <w:sz w:val="20"/>
        </w:rPr>
        <w:t>the  Norris</w:t>
      </w:r>
      <w:proofErr w:type="gramEnd"/>
      <w:r>
        <w:rPr>
          <w:sz w:val="20"/>
        </w:rPr>
        <w:t>-La Guardia Anti-Injunction Act and what did it outlaw?</w:t>
      </w:r>
    </w:p>
    <w:p w:rsidR="00804C54" w:rsidRDefault="00804C54" w:rsidP="00804C54">
      <w:pPr>
        <w:pStyle w:val="BodyText"/>
        <w:rPr>
          <w:sz w:val="20"/>
        </w:rPr>
      </w:pPr>
      <w:r>
        <w:br/>
        <w:t>       </w:t>
      </w: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Did Hoover send money for individual relief, why or why not?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Why did Hoover place a Moratorium on international debts, and was this very successful?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was the Bonus Army, what did they want, how did Hoover respond to them, and how was Hoover perceived following his actions?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did Japan do in 1931 that violated the League of Nations, how did Hoover respond, why did Hoover respond the way he did?</w:t>
      </w:r>
    </w:p>
    <w:p w:rsidR="00804C54" w:rsidRDefault="00804C54" w:rsidP="00804C54">
      <w:pPr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did the Hoover-Stimson Doctrine infuriate Japan and did this Doctrine stop Japanese aggression?</w:t>
      </w:r>
    </w:p>
    <w:p w:rsidR="00804C54" w:rsidRDefault="00804C54" w:rsidP="00804C54">
      <w:pPr>
        <w:pStyle w:val="ListParagraph"/>
        <w:rPr>
          <w:sz w:val="20"/>
        </w:rPr>
      </w:pPr>
    </w:p>
    <w:p w:rsidR="00804C54" w:rsidRDefault="00804C54" w:rsidP="00804C54">
      <w:pPr>
        <w:ind w:left="720"/>
        <w:rPr>
          <w:sz w:val="20"/>
        </w:rPr>
      </w:pPr>
    </w:p>
    <w:p w:rsidR="00804C54" w:rsidRDefault="00804C54" w:rsidP="00804C5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was the Good Neighbor Policy, and give examples of U.S. practicing this policy? </w:t>
      </w:r>
    </w:p>
    <w:p w:rsidR="00804C54" w:rsidRDefault="00804C54" w:rsidP="00804C54">
      <w:pPr>
        <w:rPr>
          <w:sz w:val="20"/>
        </w:rPr>
      </w:pPr>
    </w:p>
    <w:p w:rsidR="00144C1C" w:rsidRDefault="00144C1C"/>
    <w:sectPr w:rsidR="00144C1C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26"/>
    <w:multiLevelType w:val="hybridMultilevel"/>
    <w:tmpl w:val="FEDE4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C54"/>
    <w:rsid w:val="00144C1C"/>
    <w:rsid w:val="0080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4C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04C54"/>
    <w:pPr>
      <w:keepNext/>
      <w:jc w:val="center"/>
      <w:outlineLvl w:val="1"/>
    </w:pPr>
    <w:rPr>
      <w:rFonts w:ascii="Courier New" w:hAnsi="Courier New" w:cs="Courier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C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04C54"/>
    <w:rPr>
      <w:rFonts w:ascii="Courier New" w:eastAsia="Times New Roman" w:hAnsi="Courier New" w:cs="Courier New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804C54"/>
    <w:pPr>
      <w:ind w:left="360"/>
    </w:pPr>
    <w:rPr>
      <w:i/>
      <w:iCs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4C54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BodyTextIndent2">
    <w:name w:val="Body Text Indent 2"/>
    <w:basedOn w:val="Normal"/>
    <w:link w:val="BodyTextIndent2Char"/>
    <w:semiHidden/>
    <w:rsid w:val="00804C54"/>
    <w:pPr>
      <w:ind w:left="360"/>
    </w:pPr>
    <w:rPr>
      <w:b/>
      <w:bCs/>
      <w:i/>
      <w:iCs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4C54"/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paragraph" w:styleId="BodyText">
    <w:name w:val="Body Text"/>
    <w:basedOn w:val="Normal"/>
    <w:link w:val="BodyTextChar"/>
    <w:semiHidden/>
    <w:rsid w:val="00804C54"/>
    <w:rPr>
      <w:b/>
      <w:bCs/>
      <w:i/>
      <w:i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804C54"/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paragraph" w:styleId="BodyText2">
    <w:name w:val="Body Text 2"/>
    <w:basedOn w:val="Normal"/>
    <w:link w:val="BodyText2Char"/>
    <w:semiHidden/>
    <w:rsid w:val="00804C54"/>
    <w:rPr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04C54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BodyText3">
    <w:name w:val="Body Text 3"/>
    <w:basedOn w:val="Normal"/>
    <w:link w:val="BodyText3Char"/>
    <w:semiHidden/>
    <w:rsid w:val="00804C54"/>
    <w:rPr>
      <w:b/>
      <w:bCs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804C54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80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bbuck</dc:creator>
  <cp:lastModifiedBy>bbuck</cp:lastModifiedBy>
  <cp:revision>1</cp:revision>
  <dcterms:created xsi:type="dcterms:W3CDTF">2014-02-25T14:59:00Z</dcterms:created>
  <dcterms:modified xsi:type="dcterms:W3CDTF">2014-02-25T15:01:00Z</dcterms:modified>
</cp:coreProperties>
</file>